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E6" w:rsidRDefault="005A6EE6" w:rsidP="005A6EE6">
      <w:pPr>
        <w:pStyle w:val="NormalnyWeb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Podstawa prawna</w:t>
      </w:r>
      <w:r>
        <w:rPr>
          <w:rFonts w:ascii="Times New Roman" w:hAnsi="Times New Roman"/>
          <w:sz w:val="16"/>
          <w:szCs w:val="16"/>
        </w:rPr>
        <w:t xml:space="preserve">: art. 13 ustawy z dn. 21 listopada 2008r. o pracownikach samorządowych </w:t>
      </w:r>
      <w:r>
        <w:rPr>
          <w:rFonts w:ascii="Sylfaen" w:hAnsi="Sylfaen"/>
          <w:sz w:val="16"/>
          <w:szCs w:val="16"/>
        </w:rPr>
        <w:t xml:space="preserve">z dnia 21 listopada 2008 r. (Dz. U. </w:t>
      </w:r>
      <w:proofErr w:type="gramStart"/>
      <w:r>
        <w:rPr>
          <w:rFonts w:ascii="Sylfaen" w:hAnsi="Sylfaen"/>
          <w:sz w:val="16"/>
          <w:szCs w:val="16"/>
        </w:rPr>
        <w:t>z</w:t>
      </w:r>
      <w:proofErr w:type="gramEnd"/>
      <w:r>
        <w:rPr>
          <w:rFonts w:ascii="Sylfaen" w:hAnsi="Sylfaen"/>
          <w:sz w:val="16"/>
          <w:szCs w:val="16"/>
        </w:rPr>
        <w:t xml:space="preserve"> 2016 r. poz. 902, z 2017 r. poz. 60, 1930)</w:t>
      </w:r>
    </w:p>
    <w:p w:rsidR="005A6EE6" w:rsidRDefault="005A6EE6" w:rsidP="005A6EE6">
      <w:pPr>
        <w:pStyle w:val="NormalnyWeb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2"/>
          <w:szCs w:val="22"/>
        </w:rPr>
        <w:t>Dyrektor</w:t>
      </w:r>
      <w:r>
        <w:rPr>
          <w:rFonts w:ascii="Times New Roman" w:hAnsi="Times New Roman"/>
          <w:b/>
          <w:bCs/>
          <w:sz w:val="16"/>
          <w:szCs w:val="16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Przedszkola Miejskiego Nr 63 w Łodzi </w:t>
      </w:r>
      <w:r>
        <w:rPr>
          <w:rFonts w:ascii="Times New Roman" w:hAnsi="Times New Roman"/>
          <w:b/>
          <w:bCs/>
          <w:sz w:val="24"/>
          <w:szCs w:val="24"/>
        </w:rPr>
        <w:br/>
        <w:t>ul. Potokowa15</w:t>
      </w:r>
      <w:r>
        <w:rPr>
          <w:rFonts w:ascii="Times New Roman" w:hAnsi="Times New Roman"/>
          <w:b/>
          <w:bCs/>
          <w:sz w:val="24"/>
          <w:szCs w:val="24"/>
        </w:rPr>
        <w:br/>
        <w:t>ogłasza nabór na wolne stanowisko urzędnicze</w:t>
      </w:r>
    </w:p>
    <w:p w:rsidR="005A6EE6" w:rsidRDefault="005A6EE6" w:rsidP="005A6EE6">
      <w:pPr>
        <w:pStyle w:val="NormalnyWeb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Samodzielny referent</w:t>
      </w:r>
    </w:p>
    <w:p w:rsidR="005A6EE6" w:rsidRDefault="005A6EE6" w:rsidP="005A6EE6">
      <w:pPr>
        <w:pStyle w:val="Normalny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</w:t>
      </w:r>
      <w:proofErr w:type="gramStart"/>
      <w:r>
        <w:rPr>
          <w:rFonts w:ascii="Times New Roman" w:hAnsi="Times New Roman"/>
          <w:sz w:val="24"/>
          <w:szCs w:val="24"/>
        </w:rPr>
        <w:t xml:space="preserve">jednostki : </w:t>
      </w:r>
      <w:proofErr w:type="gramEnd"/>
      <w:r>
        <w:rPr>
          <w:rFonts w:ascii="Times New Roman" w:hAnsi="Times New Roman"/>
          <w:b/>
          <w:sz w:val="24"/>
          <w:szCs w:val="24"/>
        </w:rPr>
        <w:t>Przedszkole Miejskie Nr 63, 92-002 Łódź, ul. Potokowa 15</w:t>
      </w:r>
    </w:p>
    <w:p w:rsidR="005A6EE6" w:rsidRDefault="005A6EE6" w:rsidP="005A6EE6">
      <w:pPr>
        <w:pStyle w:val="NormalnyWeb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Tel.: </w:t>
      </w:r>
      <w:r>
        <w:rPr>
          <w:rFonts w:ascii="Times New Roman" w:hAnsi="Times New Roman"/>
          <w:b/>
          <w:sz w:val="24"/>
          <w:szCs w:val="24"/>
          <w:lang w:val="en-US"/>
        </w:rPr>
        <w:t>42-679-39-02,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e-mail: pm63lodz@gmail.com</w:t>
      </w:r>
    </w:p>
    <w:p w:rsidR="005A6EE6" w:rsidRDefault="005A6EE6" w:rsidP="005A6EE6">
      <w:pPr>
        <w:pStyle w:val="Normalny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Stanowisko: </w:t>
      </w:r>
      <w:r>
        <w:rPr>
          <w:rFonts w:ascii="Times New Roman" w:hAnsi="Times New Roman"/>
          <w:b/>
          <w:sz w:val="24"/>
          <w:szCs w:val="24"/>
        </w:rPr>
        <w:t>samodzielny referent</w:t>
      </w:r>
    </w:p>
    <w:p w:rsidR="005A6EE6" w:rsidRDefault="005A6EE6" w:rsidP="005A6EE6">
      <w:pPr>
        <w:pStyle w:val="Normalny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Wymiar etatu: </w:t>
      </w:r>
      <w:r>
        <w:rPr>
          <w:rFonts w:ascii="Times New Roman" w:hAnsi="Times New Roman"/>
          <w:b/>
          <w:sz w:val="24"/>
          <w:szCs w:val="24"/>
        </w:rPr>
        <w:t>1,00 etatu</w:t>
      </w:r>
    </w:p>
    <w:p w:rsidR="005A6EE6" w:rsidRDefault="005A6EE6" w:rsidP="005A6EE6">
      <w:pPr>
        <w:pStyle w:val="NormalnyWeb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wykonywania pracy: </w:t>
      </w:r>
      <w:r>
        <w:rPr>
          <w:rFonts w:ascii="Times New Roman" w:hAnsi="Times New Roman"/>
          <w:b/>
          <w:sz w:val="24"/>
          <w:szCs w:val="24"/>
        </w:rPr>
        <w:t xml:space="preserve">Przedszkole Miejskie Nr 63 </w:t>
      </w:r>
      <w:proofErr w:type="gramStart"/>
      <w:r>
        <w:rPr>
          <w:rFonts w:ascii="Times New Roman" w:hAnsi="Times New Roman"/>
          <w:b/>
          <w:sz w:val="24"/>
          <w:szCs w:val="24"/>
        </w:rPr>
        <w:t>Łódź,  ul</w:t>
      </w:r>
      <w:proofErr w:type="gramEnd"/>
      <w:r>
        <w:rPr>
          <w:rFonts w:ascii="Times New Roman" w:hAnsi="Times New Roman"/>
          <w:b/>
          <w:sz w:val="24"/>
          <w:szCs w:val="24"/>
        </w:rPr>
        <w:t>. Potokowa 15</w:t>
      </w:r>
    </w:p>
    <w:p w:rsidR="005A6EE6" w:rsidRDefault="005A6EE6" w:rsidP="005A6EE6">
      <w:pPr>
        <w:pStyle w:val="NormalnyWe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Rodzaj umowy: </w:t>
      </w:r>
      <w:r>
        <w:rPr>
          <w:rFonts w:ascii="Times New Roman" w:hAnsi="Times New Roman"/>
          <w:b/>
          <w:sz w:val="24"/>
          <w:szCs w:val="24"/>
        </w:rPr>
        <w:t>umowa o pracę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6EE6" w:rsidRDefault="005A6EE6" w:rsidP="005A6EE6">
      <w:pPr>
        <w:pStyle w:val="Normalny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Określenie wymagań związanych ze stanowiskiem samodzielnego referenta: 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color w:val="000000"/>
        </w:rPr>
        <w:t>posiadanie</w:t>
      </w:r>
      <w:proofErr w:type="gramEnd"/>
      <w:r>
        <w:rPr>
          <w:color w:val="000000"/>
        </w:rPr>
        <w:t xml:space="preserve"> obywatelstwa polskiego, 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color w:val="000000"/>
        </w:rPr>
        <w:t>zdolność</w:t>
      </w:r>
      <w:proofErr w:type="gramEnd"/>
      <w:r>
        <w:rPr>
          <w:color w:val="000000"/>
        </w:rPr>
        <w:t xml:space="preserve"> do czynności prawnych i korzystania z pełni praw publicznych, 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color w:val="000000"/>
        </w:rPr>
        <w:t>niekaralność</w:t>
      </w:r>
      <w:proofErr w:type="gramEnd"/>
      <w:r>
        <w:rPr>
          <w:color w:val="000000"/>
        </w:rPr>
        <w:t xml:space="preserve"> za przestępstwa popełnione umyślnie i przestępstwa przeciwko mieniu, obrotowi gospodarczemu, przeciwko działalności instytucji państwowych oraz samorządu terytorialnego, przeciwko wiarygodności dokumentów lub przestępstwa karne skarbowe, 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color w:val="000000"/>
        </w:rPr>
        <w:t>wyrażenie</w:t>
      </w:r>
      <w:proofErr w:type="gramEnd"/>
      <w:r>
        <w:rPr>
          <w:color w:val="000000"/>
        </w:rPr>
        <w:t xml:space="preserve"> zgody na przetwarzanie danych osobowych do celów rekrutacji, 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ukończenie studiów licencjackich ,magisterskich lub ukończenie szkoły średniej ( w </w:t>
      </w:r>
      <w:proofErr w:type="gramStart"/>
      <w:r>
        <w:rPr>
          <w:color w:val="000000"/>
        </w:rPr>
        <w:t>tym  trzyletniej</w:t>
      </w:r>
      <w:proofErr w:type="gramEnd"/>
      <w:r>
        <w:rPr>
          <w:color w:val="000000"/>
        </w:rPr>
        <w:t xml:space="preserve"> praktyki- księgowość ,dietetyka) </w:t>
      </w:r>
    </w:p>
    <w:p w:rsidR="005A6EE6" w:rsidRDefault="005A6EE6" w:rsidP="005A6EE6">
      <w:pPr>
        <w:spacing w:before="100" w:beforeAutospacing="1" w:after="100" w:afterAutospacing="1"/>
        <w:jc w:val="both"/>
        <w:rPr>
          <w:sz w:val="22"/>
        </w:rPr>
      </w:pPr>
    </w:p>
    <w:p w:rsidR="005A6EE6" w:rsidRDefault="005A6EE6" w:rsidP="005A6EE6">
      <w:pPr>
        <w:pStyle w:val="Normalny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Wymagania dodatkowe: </w:t>
      </w:r>
    </w:p>
    <w:p w:rsidR="005A6EE6" w:rsidRDefault="005A6EE6" w:rsidP="005A6EE6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posiadanie następujących cech osobowości i umiejętności psychospołecznych: komunikatywność, dyskrecja, dobra organizacja pracy, konsekwencja w realizowaniu zadań, terminowość, punktualność, wytrwałość, odporność na stres, umiejętność pracy w zespole, </w:t>
      </w:r>
      <w:proofErr w:type="gramStart"/>
      <w:r>
        <w:rPr>
          <w:color w:val="000000"/>
        </w:rPr>
        <w:t>znajomość  i</w:t>
      </w:r>
      <w:proofErr w:type="gramEnd"/>
      <w:r>
        <w:rPr>
          <w:color w:val="000000"/>
        </w:rPr>
        <w:t xml:space="preserve"> umiejętność korzystania z przepisów prawa. </w:t>
      </w:r>
    </w:p>
    <w:p w:rsidR="005A6EE6" w:rsidRDefault="005A6EE6" w:rsidP="005A6EE6">
      <w:pPr>
        <w:pStyle w:val="NormalnyWe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Główne zadania osoby zatrudnionej na stanowisku samodzielnego referenta: 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sz w:val="22"/>
        </w:rPr>
        <w:t xml:space="preserve">sprawowanie fachowego nadzoru nad sporządzaniem posiłków i ich prawidłowym wydawaniem, dbanie o ich kaloryczność </w:t>
      </w:r>
      <w:proofErr w:type="gramStart"/>
      <w:r>
        <w:rPr>
          <w:sz w:val="22"/>
        </w:rPr>
        <w:t>zgodną  z</w:t>
      </w:r>
      <w:proofErr w:type="gramEnd"/>
      <w:r>
        <w:rPr>
          <w:sz w:val="22"/>
        </w:rPr>
        <w:t xml:space="preserve"> normami żywienia zbiorowego dzieci, w związku z tym nadzorowanie pracy bloku żywieniowego i woźnych oddziałowych,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sz w:val="22"/>
        </w:rPr>
        <w:t>dbałość</w:t>
      </w:r>
      <w:proofErr w:type="gramEnd"/>
      <w:r>
        <w:rPr>
          <w:sz w:val="22"/>
        </w:rPr>
        <w:t xml:space="preserve"> o należyte i zgodne z normami zapasy produktów żywnościowych,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utrzymanie</w:t>
      </w:r>
      <w:proofErr w:type="gramEnd"/>
      <w:r>
        <w:rPr>
          <w:sz w:val="22"/>
        </w:rPr>
        <w:t xml:space="preserve"> się w stawce żywieniowej,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sz w:val="22"/>
        </w:rPr>
        <w:t>sporządzanie</w:t>
      </w:r>
      <w:proofErr w:type="gramEnd"/>
      <w:r>
        <w:rPr>
          <w:sz w:val="22"/>
        </w:rPr>
        <w:t xml:space="preserve"> jadłospisów na okres 10 dni, zgodnie z obowiązującymi przepisami, 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sz w:val="22"/>
        </w:rPr>
        <w:t xml:space="preserve">sprawowanie kontroli wewnętrznej warunków sanitarnych we wszystkich etapach </w:t>
      </w:r>
      <w:proofErr w:type="gramStart"/>
      <w:r>
        <w:rPr>
          <w:sz w:val="22"/>
        </w:rPr>
        <w:t>produkcji  i</w:t>
      </w:r>
      <w:proofErr w:type="gramEnd"/>
      <w:r>
        <w:rPr>
          <w:sz w:val="22"/>
        </w:rPr>
        <w:t xml:space="preserve"> obrotu, zgodnie z obowiązującymi przepisami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sz w:val="22"/>
        </w:rPr>
        <w:lastRenderedPageBreak/>
        <w:t>prowadzenie</w:t>
      </w:r>
      <w:proofErr w:type="gramEnd"/>
      <w:r>
        <w:rPr>
          <w:sz w:val="22"/>
        </w:rPr>
        <w:t xml:space="preserve"> gospodarki magazynowej zgodnie z instrukcją magazynową,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sz w:val="22"/>
        </w:rPr>
        <w:t>prowadzenie</w:t>
      </w:r>
      <w:proofErr w:type="gramEnd"/>
      <w:r>
        <w:rPr>
          <w:sz w:val="22"/>
        </w:rPr>
        <w:t xml:space="preserve"> dokumentacji wszystkich dowodów przychodu i rozchodu z magazynów,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sz w:val="22"/>
        </w:rPr>
        <w:t>przyjmowanie</w:t>
      </w:r>
      <w:proofErr w:type="gramEnd"/>
      <w:r>
        <w:rPr>
          <w:sz w:val="22"/>
        </w:rPr>
        <w:t xml:space="preserve"> i wydawanie materiałów z magazynu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sz w:val="22"/>
        </w:rPr>
        <w:t>współpraca</w:t>
      </w:r>
      <w:proofErr w:type="gramEnd"/>
      <w:r>
        <w:rPr>
          <w:sz w:val="22"/>
        </w:rPr>
        <w:t xml:space="preserve"> z CUWO( przygotowywanie dokumentacji i przekazywanie w odpowiednich terminach)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sz w:val="22"/>
        </w:rPr>
        <w:t>sporządzanie</w:t>
      </w:r>
      <w:proofErr w:type="gramEnd"/>
      <w:r>
        <w:rPr>
          <w:sz w:val="22"/>
        </w:rPr>
        <w:t xml:space="preserve"> not księgowych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color w:val="000000"/>
        </w:rPr>
        <w:t>przestrzeganie</w:t>
      </w:r>
      <w:proofErr w:type="gramEnd"/>
      <w:r>
        <w:rPr>
          <w:color w:val="000000"/>
        </w:rPr>
        <w:t xml:space="preserve"> dyscypliny finansów publicznych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color w:val="000000"/>
        </w:rPr>
        <w:t>sporządzanie</w:t>
      </w:r>
      <w:proofErr w:type="gramEnd"/>
      <w:r>
        <w:rPr>
          <w:color w:val="000000"/>
        </w:rPr>
        <w:t xml:space="preserve"> sprawozdań statystycznych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color w:val="000000"/>
        </w:rPr>
        <w:t>należyte</w:t>
      </w:r>
      <w:proofErr w:type="gramEnd"/>
      <w:r>
        <w:rPr>
          <w:color w:val="000000"/>
        </w:rPr>
        <w:t xml:space="preserve"> przechowywanie i zabezpieczenie dokumentów finansowo-księgowych, 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bCs/>
          <w:sz w:val="22"/>
          <w:szCs w:val="20"/>
        </w:rPr>
        <w:t xml:space="preserve">w zakresie odpowiedzialności za gospodarowanie środkami trwałymi i </w:t>
      </w:r>
      <w:proofErr w:type="gramStart"/>
      <w:r>
        <w:rPr>
          <w:bCs/>
          <w:sz w:val="22"/>
          <w:szCs w:val="20"/>
        </w:rPr>
        <w:t>wyposażeniem</w:t>
      </w:r>
      <w:r>
        <w:rPr>
          <w:sz w:val="22"/>
          <w:szCs w:val="20"/>
        </w:rPr>
        <w:t xml:space="preserve">  odpowiada</w:t>
      </w:r>
      <w:proofErr w:type="gramEnd"/>
      <w:r>
        <w:rPr>
          <w:sz w:val="22"/>
          <w:szCs w:val="20"/>
        </w:rPr>
        <w:t xml:space="preserve"> za: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sz w:val="22"/>
          <w:szCs w:val="20"/>
        </w:rPr>
        <w:t>prowadzenie</w:t>
      </w:r>
      <w:proofErr w:type="gramEnd"/>
      <w:r>
        <w:rPr>
          <w:sz w:val="22"/>
          <w:szCs w:val="20"/>
        </w:rPr>
        <w:t xml:space="preserve"> ewidencji środków trwałych i wyposażenia w księgach inwentarzowych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sz w:val="22"/>
          <w:szCs w:val="20"/>
        </w:rPr>
        <w:t xml:space="preserve">sprawowanie opieki nad całością pomieszczeń i sprzętu w </w:t>
      </w:r>
      <w:proofErr w:type="gramStart"/>
      <w:r>
        <w:rPr>
          <w:sz w:val="22"/>
          <w:szCs w:val="20"/>
        </w:rPr>
        <w:t>przedszkolu.                      ,</w:t>
      </w:r>
      <w:proofErr w:type="gramEnd"/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sz w:val="22"/>
          <w:szCs w:val="20"/>
        </w:rPr>
        <w:t>przechowywanie</w:t>
      </w:r>
      <w:proofErr w:type="gramEnd"/>
      <w:r>
        <w:rPr>
          <w:sz w:val="22"/>
          <w:szCs w:val="20"/>
        </w:rPr>
        <w:t xml:space="preserve"> gwarancji i instrukcji obsługi sprzętu przedszkola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sz w:val="22"/>
          <w:szCs w:val="20"/>
        </w:rPr>
        <w:t xml:space="preserve">w zakresie </w:t>
      </w:r>
      <w:r>
        <w:rPr>
          <w:bCs/>
          <w:sz w:val="22"/>
          <w:szCs w:val="20"/>
        </w:rPr>
        <w:t xml:space="preserve">odpowiedzialności za gospodarowanie środkami trwałymi i </w:t>
      </w:r>
      <w:proofErr w:type="gramStart"/>
      <w:r>
        <w:rPr>
          <w:bCs/>
          <w:sz w:val="22"/>
          <w:szCs w:val="20"/>
        </w:rPr>
        <w:t>wyposażeniem</w:t>
      </w:r>
      <w:r>
        <w:rPr>
          <w:sz w:val="22"/>
          <w:szCs w:val="20"/>
        </w:rPr>
        <w:t xml:space="preserve">         ponosi</w:t>
      </w:r>
      <w:proofErr w:type="gramEnd"/>
      <w:r>
        <w:rPr>
          <w:sz w:val="22"/>
          <w:szCs w:val="20"/>
        </w:rPr>
        <w:t xml:space="preserve"> odpowiedzialność materialną i dyscyplinarną  za straty powstałe z jej winy a w szczególności powstałe z tytułu  nieprzestrzegania zasad instrukcji inwentaryzacyjnej.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sz w:val="22"/>
        </w:rPr>
        <w:t>w</w:t>
      </w:r>
      <w:proofErr w:type="gramEnd"/>
      <w:r>
        <w:rPr>
          <w:sz w:val="22"/>
        </w:rPr>
        <w:t xml:space="preserve"> zakresie obsługi kancelaryjno-biurowej odpowiada za: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sz w:val="22"/>
        </w:rPr>
        <w:t>prowadzenie</w:t>
      </w:r>
      <w:proofErr w:type="gramEnd"/>
      <w:r>
        <w:rPr>
          <w:sz w:val="22"/>
        </w:rPr>
        <w:t xml:space="preserve"> zaopatrzenia placówki w materiały kancelaryjno – biurowe, druki ścisłego zarachowania oraz artykuły gospodarcze, żywnościowe i chemiczne,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sz w:val="22"/>
        </w:rPr>
        <w:t>prowadzenie</w:t>
      </w:r>
      <w:proofErr w:type="gramEnd"/>
      <w:r>
        <w:rPr>
          <w:sz w:val="22"/>
        </w:rPr>
        <w:t xml:space="preserve"> ewidencji dzieci i naliczanie odpłatności za przedszkole w programach komputerowych zakupionych przez przedszkole,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sz w:val="22"/>
        </w:rPr>
        <w:t>prowadzenie</w:t>
      </w:r>
      <w:proofErr w:type="gramEnd"/>
      <w:r>
        <w:rPr>
          <w:sz w:val="22"/>
        </w:rPr>
        <w:t xml:space="preserve"> dokumentacji dotyczącej żywienia pracowników,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sz w:val="22"/>
        </w:rPr>
        <w:t>prowadzenie</w:t>
      </w:r>
      <w:proofErr w:type="gramEnd"/>
      <w:r>
        <w:rPr>
          <w:sz w:val="22"/>
        </w:rPr>
        <w:t xml:space="preserve"> ewidencji druków ścisłego zarachowania,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sz w:val="22"/>
        </w:rPr>
        <w:t>przyjmowanie</w:t>
      </w:r>
      <w:proofErr w:type="gramEnd"/>
      <w:r>
        <w:rPr>
          <w:sz w:val="22"/>
        </w:rPr>
        <w:t>, ewidencjonowanie i dekretowanie pism i dokumentów przychodzących pocztą elektroniczną – zgodnie z Instrukcją kancelaryjną,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iCs/>
          <w:sz w:val="22"/>
        </w:rPr>
        <w:t>bieżące  śledzenie</w:t>
      </w:r>
      <w:proofErr w:type="gramEnd"/>
      <w:r>
        <w:rPr>
          <w:iCs/>
          <w:sz w:val="22"/>
        </w:rPr>
        <w:t xml:space="preserve">  przepisów  prawa  dotyczących  przedszkola,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sz w:val="22"/>
        </w:rPr>
        <w:t xml:space="preserve">planowanie i dokonywanie systematycznego zaopatrzenia pracowników </w:t>
      </w:r>
      <w:proofErr w:type="gramStart"/>
      <w:r>
        <w:rPr>
          <w:sz w:val="22"/>
        </w:rPr>
        <w:t>przedszkola,                      zgodnie</w:t>
      </w:r>
      <w:proofErr w:type="gramEnd"/>
      <w:r>
        <w:rPr>
          <w:sz w:val="22"/>
        </w:rPr>
        <w:t xml:space="preserve"> z obowiązującymi normami, w odzież ochronną, roboczą i sprzęt ochrony osobistej, herbatę itp.,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iCs/>
          <w:sz w:val="22"/>
        </w:rPr>
        <w:t>udzielanie  niezbędnych</w:t>
      </w:r>
      <w:proofErr w:type="gramEnd"/>
      <w:r>
        <w:rPr>
          <w:iCs/>
          <w:sz w:val="22"/>
        </w:rPr>
        <w:t xml:space="preserve">  informacji rodzicom,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sz w:val="22"/>
        </w:rPr>
        <w:t>posiadanie</w:t>
      </w:r>
      <w:proofErr w:type="gramEnd"/>
      <w:r>
        <w:rPr>
          <w:sz w:val="22"/>
        </w:rPr>
        <w:t xml:space="preserve"> wiedzy i umiejętności niezbędnych do korzystania z urządzeń biurowych: telefaksu, centralki telefonicznej, kserokopiarki, niszczarki, itp.,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sz w:val="22"/>
        </w:rPr>
        <w:t>posługiwanie</w:t>
      </w:r>
      <w:proofErr w:type="gramEnd"/>
      <w:r>
        <w:rPr>
          <w:sz w:val="22"/>
        </w:rPr>
        <w:t xml:space="preserve"> się sprzętem komputerowym w codziennej pracy. Stosowanie odpowiednich narzędzi i technologii (włącznie z aplikacjami komputerowymi) w celu rozwiązania zadania. Wykorzystywanie programów: Microsoft </w:t>
      </w:r>
      <w:proofErr w:type="gramStart"/>
      <w:r>
        <w:rPr>
          <w:sz w:val="22"/>
        </w:rPr>
        <w:t>Word,  Microsoft</w:t>
      </w:r>
      <w:proofErr w:type="gramEnd"/>
      <w:r>
        <w:rPr>
          <w:sz w:val="22"/>
        </w:rPr>
        <w:t xml:space="preserve"> Excel, oraz programów specjalistycznych,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sz w:val="22"/>
        </w:rPr>
        <w:t xml:space="preserve">dolność i skłonność do uczenia się, uzupełniania wiedzy oraz podnoszenia kwalifikacji tak, aby zawsze posiadać odpowiednią </w:t>
      </w:r>
      <w:proofErr w:type="gramStart"/>
      <w:r>
        <w:rPr>
          <w:sz w:val="22"/>
        </w:rPr>
        <w:t xml:space="preserve">wiedzę , </w:t>
      </w:r>
      <w:proofErr w:type="gramEnd"/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sz w:val="22"/>
        </w:rPr>
        <w:t>doraźna</w:t>
      </w:r>
      <w:proofErr w:type="gramEnd"/>
      <w:r>
        <w:rPr>
          <w:sz w:val="22"/>
        </w:rPr>
        <w:t xml:space="preserve"> obsługa biurowa przedszkola,</w:t>
      </w:r>
    </w:p>
    <w:p w:rsidR="005A6EE6" w:rsidRDefault="005A6EE6" w:rsidP="005A6EE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sz w:val="22"/>
        </w:rPr>
        <w:t>wykonywanie</w:t>
      </w:r>
      <w:proofErr w:type="gramEnd"/>
      <w:r>
        <w:rPr>
          <w:sz w:val="22"/>
        </w:rPr>
        <w:t xml:space="preserve"> innych poleceń i czynności, wynikających z potrzeb przedszkola                                i </w:t>
      </w:r>
      <w:proofErr w:type="gramStart"/>
      <w:r>
        <w:rPr>
          <w:sz w:val="22"/>
        </w:rPr>
        <w:t>związanych  z</w:t>
      </w:r>
      <w:proofErr w:type="gramEnd"/>
      <w:r>
        <w:rPr>
          <w:sz w:val="22"/>
        </w:rPr>
        <w:t xml:space="preserve"> organizacją pracy przedszkola,  zleconych  przez dyrektora przedszkola.                 </w:t>
      </w:r>
    </w:p>
    <w:p w:rsidR="005A6EE6" w:rsidRDefault="005A6EE6" w:rsidP="005A6EE6">
      <w:pPr>
        <w:pStyle w:val="NormalnyWeb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6EE6" w:rsidRDefault="005A6EE6" w:rsidP="005A6EE6">
      <w:pPr>
        <w:pStyle w:val="NormalnyWeb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6EE6" w:rsidRDefault="005A6EE6" w:rsidP="005A6EE6">
      <w:pPr>
        <w:pStyle w:val="NormalnyWeb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6EE6" w:rsidRDefault="005A6EE6" w:rsidP="005A6EE6">
      <w:pPr>
        <w:pStyle w:val="NormalnyWeb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6EE6" w:rsidRDefault="005A6EE6" w:rsidP="005A6EE6">
      <w:pPr>
        <w:pStyle w:val="NormalnyWeb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6EE6" w:rsidRDefault="005A6EE6" w:rsidP="005A6EE6">
      <w:pPr>
        <w:pStyle w:val="Normalny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Wymagane dokumenty: </w:t>
      </w:r>
    </w:p>
    <w:p w:rsidR="005A6EE6" w:rsidRDefault="005A6EE6" w:rsidP="005A6EE6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CV, </w:t>
      </w:r>
    </w:p>
    <w:p w:rsidR="005A6EE6" w:rsidRDefault="005A6EE6" w:rsidP="005A6EE6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Dokumenty potwierdzające posiadane wykształcenie, </w:t>
      </w:r>
    </w:p>
    <w:p w:rsidR="005A6EE6" w:rsidRDefault="005A6EE6" w:rsidP="005A6EE6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color w:val="000000"/>
        </w:rPr>
        <w:t>świadectwa</w:t>
      </w:r>
      <w:proofErr w:type="gramEnd"/>
      <w:r>
        <w:rPr>
          <w:color w:val="000000"/>
        </w:rPr>
        <w:t xml:space="preserve"> pracy potwierdzające wymagany staż (preferowane w zakładzie lub jednostce budżetowej) </w:t>
      </w:r>
    </w:p>
    <w:p w:rsidR="005A6EE6" w:rsidRDefault="005A6EE6" w:rsidP="005A6EE6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color w:val="000000"/>
        </w:rPr>
        <w:t>aktualne</w:t>
      </w:r>
      <w:proofErr w:type="gramEnd"/>
      <w:r>
        <w:rPr>
          <w:color w:val="000000"/>
        </w:rPr>
        <w:t xml:space="preserve"> zaświadczenie o niekaralności, </w:t>
      </w:r>
    </w:p>
    <w:p w:rsidR="005A6EE6" w:rsidRDefault="005A6EE6" w:rsidP="005A6EE6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color w:val="000000"/>
        </w:rPr>
        <w:t>zaświadczenie</w:t>
      </w:r>
      <w:proofErr w:type="gramEnd"/>
      <w:r>
        <w:rPr>
          <w:color w:val="000000"/>
        </w:rPr>
        <w:t xml:space="preserve"> o stanie zdrowia pozwalające na zatrudnienie na stanowisku samodzielnego referenta </w:t>
      </w:r>
    </w:p>
    <w:p w:rsidR="005A6EE6" w:rsidRDefault="005A6EE6" w:rsidP="005A6EE6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color w:val="000000"/>
        </w:rPr>
        <w:t>oświadczenie</w:t>
      </w:r>
      <w:proofErr w:type="gramEnd"/>
      <w:r>
        <w:rPr>
          <w:color w:val="000000"/>
        </w:rPr>
        <w:t xml:space="preserve"> o posiadaniu obywatelstwa polskiego lub kserokopia dowodu osobistego, </w:t>
      </w:r>
    </w:p>
    <w:p w:rsidR="005A6EE6" w:rsidRDefault="005A6EE6" w:rsidP="005A6EE6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>
        <w:rPr>
          <w:color w:val="000000"/>
        </w:rPr>
        <w:t>oświadczenie</w:t>
      </w:r>
      <w:proofErr w:type="gramEnd"/>
      <w:r>
        <w:rPr>
          <w:color w:val="000000"/>
        </w:rPr>
        <w:t xml:space="preserve"> o wyrażeniu zgody na przetwarzanie danych osobowych zawartych w dokumentach składanych w związku naborem, dla potrzeb realizacji procesu rekrutacji zgodnie z ustawą z dnia 29 sierpnia 1997 roku – o ochronie danych osobowych (Dz. U. </w:t>
      </w: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2002 r. Nr 101. poz.926 ze zm.) </w:t>
      </w:r>
    </w:p>
    <w:p w:rsidR="005A6EE6" w:rsidRDefault="005A6EE6" w:rsidP="005A6EE6">
      <w:pPr>
        <w:pStyle w:val="NormalnyWeb"/>
        <w:jc w:val="both"/>
        <w:rPr>
          <w:rFonts w:ascii="Times New Roman" w:hAnsi="Times New Roman"/>
          <w:b/>
          <w:sz w:val="24"/>
          <w:szCs w:val="24"/>
        </w:rPr>
      </w:pPr>
    </w:p>
    <w:p w:rsidR="005A6EE6" w:rsidRDefault="005A6EE6" w:rsidP="005A6EE6">
      <w:pPr>
        <w:pStyle w:val="NormalnyWeb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Wymagane dokumenty należy składać w kancelarii </w:t>
      </w:r>
      <w:r>
        <w:rPr>
          <w:rFonts w:ascii="Times New Roman" w:hAnsi="Times New Roman"/>
          <w:b/>
          <w:bCs/>
          <w:sz w:val="24"/>
          <w:szCs w:val="24"/>
        </w:rPr>
        <w:t>Przedszkola Miejskiego Nr 63 w Łodzi przy ul. Potokowa 15 w godz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 8:00 - 15:00</w:t>
      </w:r>
      <w:r>
        <w:rPr>
          <w:rFonts w:ascii="Times New Roman" w:hAnsi="Times New Roman"/>
          <w:b/>
          <w:sz w:val="24"/>
          <w:szCs w:val="24"/>
        </w:rPr>
        <w:t>. Dokumenty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powinny znajdować się w zamkniętej kopercie oznaczonej imieniem i nazwiskiem kandydata z dopiskiem </w:t>
      </w:r>
      <w:r>
        <w:rPr>
          <w:rFonts w:ascii="Times New Roman" w:hAnsi="Times New Roman"/>
          <w:b/>
          <w:bCs/>
          <w:sz w:val="24"/>
          <w:szCs w:val="24"/>
        </w:rPr>
        <w:t xml:space="preserve">"Dotyczy naboru na stanowisko samodzielnego referenta w Przedszkolu Miejskim Nr 63 w Łodzi" </w:t>
      </w:r>
    </w:p>
    <w:p w:rsidR="005A6EE6" w:rsidRDefault="005A6EE6" w:rsidP="005A6EE6">
      <w:pPr>
        <w:pStyle w:val="NormalnyWeb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w nieprzekraczalnym terminie do dnia 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10.11</w:t>
      </w:r>
      <w:bookmarkStart w:id="0" w:name="_GoBack"/>
      <w:bookmarkEnd w:id="0"/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.2018r.</w:t>
      </w:r>
    </w:p>
    <w:p w:rsidR="005A6EE6" w:rsidRDefault="005A6EE6" w:rsidP="005A6EE6">
      <w:pPr>
        <w:pStyle w:val="Normalny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Dokumenty dostarczone po upływie w/w terminu do składania nie będą rozpatrywane. </w:t>
      </w:r>
      <w:r>
        <w:rPr>
          <w:rFonts w:ascii="Times New Roman" w:hAnsi="Times New Roman"/>
          <w:sz w:val="24"/>
          <w:szCs w:val="24"/>
        </w:rPr>
        <w:br/>
        <w:t>Dokumenty kandydata wybranego w naborze i zatrudnionego w Przedszkolu Miejskim Nr 63 w Łodzi zostaną dołączone do jego akt osobowych. Dokumenty pozostałych kandydatów będą przechowywane w kancelarii PM Nr 63 przez okres 3 miesięcy od dnia upowszechnienia informacji o wynikach naboru. W tym okresie, kandydaci będą mogli dokonywać odbioru swoich dokumentów za pokwitowaniem odbioru. Przedszkole Miejskie Nr 63 w Łodzi nie odsyła dokumentów kandydatom. Po upływie 3 miesięcy od dnia upowszechnienia informacji o wynikach naboru, nieodebrane przez kandydatów dokumenty zostaną komisyjnie zniszczone.</w:t>
      </w:r>
    </w:p>
    <w:p w:rsidR="005A6EE6" w:rsidRDefault="005A6EE6" w:rsidP="005A6EE6">
      <w:pPr>
        <w:pStyle w:val="Normalny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informuję, iż zgodnie z art. 13 ust. 4 ustawy z dnia 21 listopada 2008r. o pracownikach </w:t>
      </w:r>
      <w:proofErr w:type="gramStart"/>
      <w:r>
        <w:rPr>
          <w:rFonts w:ascii="Times New Roman" w:hAnsi="Times New Roman"/>
          <w:sz w:val="24"/>
          <w:szCs w:val="24"/>
        </w:rPr>
        <w:t xml:space="preserve">samorządowych </w:t>
      </w:r>
      <w:r>
        <w:rPr>
          <w:rFonts w:ascii="Sylfaen" w:hAnsi="Sylfaen"/>
          <w:sz w:val="24"/>
          <w:szCs w:val="24"/>
        </w:rPr>
        <w:t xml:space="preserve"> (Dz</w:t>
      </w:r>
      <w:proofErr w:type="gramEnd"/>
      <w:r>
        <w:rPr>
          <w:rFonts w:ascii="Sylfaen" w:hAnsi="Sylfaen"/>
          <w:sz w:val="24"/>
          <w:szCs w:val="24"/>
        </w:rPr>
        <w:t>. U. z 2016 r. poz. 902, z 2017 r. poz</w:t>
      </w:r>
      <w:proofErr w:type="gramStart"/>
      <w:r>
        <w:rPr>
          <w:rFonts w:ascii="Sylfaen" w:hAnsi="Sylfaen"/>
          <w:sz w:val="24"/>
          <w:szCs w:val="24"/>
        </w:rPr>
        <w:t>. 60, 1930)</w:t>
      </w:r>
      <w:r>
        <w:rPr>
          <w:rFonts w:ascii="Times New Roman" w:hAnsi="Times New Roman"/>
          <w:sz w:val="24"/>
          <w:szCs w:val="24"/>
        </w:rPr>
        <w:t>.), po</w:t>
      </w:r>
      <w:proofErr w:type="gramEnd"/>
      <w:r>
        <w:rPr>
          <w:rFonts w:ascii="Times New Roman" w:hAnsi="Times New Roman"/>
          <w:sz w:val="24"/>
          <w:szCs w:val="24"/>
        </w:rPr>
        <w:t xml:space="preserve"> upływie terminu do złożenia dokumentów lista kandydatów, którzy spełniają wymagania formalne określone w niniejszym ogłoszeniu, zostanie opublikowana w Biuletynie Informacji Publicznej z podaniem imion, nazwisk oraz miejsc ich zamieszkania. </w:t>
      </w:r>
    </w:p>
    <w:p w:rsidR="005A6EE6" w:rsidRDefault="005A6EE6" w:rsidP="005A6EE6">
      <w:pPr>
        <w:pStyle w:val="NormalnyWe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Dyrektor Przedszkola Miejskiego Nr 63 </w:t>
      </w:r>
      <w:r>
        <w:rPr>
          <w:rFonts w:ascii="Times New Roman" w:hAnsi="Times New Roman"/>
          <w:sz w:val="24"/>
          <w:szCs w:val="24"/>
        </w:rPr>
        <w:br/>
        <w:t>w Łodzi, ul. Potokowa</w:t>
      </w:r>
    </w:p>
    <w:p w:rsidR="005A6EE6" w:rsidRDefault="005A6EE6" w:rsidP="005A6EE6">
      <w:pPr>
        <w:pStyle w:val="NormalnyWeb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mgr</w:t>
      </w:r>
      <w:proofErr w:type="gramEnd"/>
      <w:r>
        <w:rPr>
          <w:rFonts w:ascii="Times New Roman" w:hAnsi="Times New Roman"/>
          <w:sz w:val="24"/>
          <w:szCs w:val="24"/>
        </w:rPr>
        <w:t xml:space="preserve"> Klara Rudzka</w:t>
      </w:r>
    </w:p>
    <w:p w:rsidR="00CD53CB" w:rsidRDefault="00CD53CB"/>
    <w:sectPr w:rsidR="00CD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2CCB"/>
    <w:multiLevelType w:val="hybridMultilevel"/>
    <w:tmpl w:val="99E0A21C"/>
    <w:lvl w:ilvl="0" w:tplc="63960A34">
      <w:start w:val="1"/>
      <w:numFmt w:val="bullet"/>
      <w:lvlText w:val=""/>
      <w:lvlJc w:val="left"/>
      <w:pPr>
        <w:tabs>
          <w:tab w:val="num" w:pos="1437"/>
        </w:tabs>
        <w:ind w:left="143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2804321"/>
    <w:multiLevelType w:val="hybridMultilevel"/>
    <w:tmpl w:val="4B38FD82"/>
    <w:lvl w:ilvl="0" w:tplc="63960A34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2">
    <w:nsid w:val="651E7850"/>
    <w:multiLevelType w:val="hybridMultilevel"/>
    <w:tmpl w:val="AA701EF2"/>
    <w:lvl w:ilvl="0" w:tplc="63960A34">
      <w:start w:val="1"/>
      <w:numFmt w:val="bullet"/>
      <w:lvlText w:val=""/>
      <w:lvlJc w:val="left"/>
      <w:pPr>
        <w:tabs>
          <w:tab w:val="num" w:pos="1437"/>
        </w:tabs>
        <w:ind w:left="143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2D22ED5"/>
    <w:multiLevelType w:val="hybridMultilevel"/>
    <w:tmpl w:val="DCC4E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E6"/>
    <w:rsid w:val="005A6EE6"/>
    <w:rsid w:val="00CD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F3512-CF99-45AB-9132-24B49DC7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A6EE6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2018-10-19T09:29:00Z</dcterms:created>
  <dcterms:modified xsi:type="dcterms:W3CDTF">2018-10-19T09:31:00Z</dcterms:modified>
</cp:coreProperties>
</file>